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01A16" w14:textId="280DDBE9" w:rsidR="00672D85" w:rsidRPr="007D19B7" w:rsidRDefault="00672D85" w:rsidP="007D19B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19B7">
        <w:rPr>
          <w:rFonts w:ascii="Times New Roman" w:hAnsi="Times New Roman" w:cs="Times New Roman"/>
          <w:sz w:val="24"/>
          <w:szCs w:val="24"/>
        </w:rPr>
        <w:t>Personal Reflection Journal</w:t>
      </w:r>
    </w:p>
    <w:p w14:paraId="36BA3A89" w14:textId="3915EDC4" w:rsidR="00672D85" w:rsidRPr="007D19B7" w:rsidRDefault="00672D85" w:rsidP="007D19B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19B7">
        <w:rPr>
          <w:rFonts w:ascii="Times New Roman" w:hAnsi="Times New Roman" w:cs="Times New Roman"/>
          <w:sz w:val="24"/>
          <w:szCs w:val="24"/>
        </w:rPr>
        <w:t xml:space="preserve">This </w:t>
      </w:r>
      <w:r w:rsidR="007D19B7" w:rsidRPr="007D19B7">
        <w:rPr>
          <w:rFonts w:ascii="Times New Roman" w:hAnsi="Times New Roman" w:cs="Times New Roman"/>
          <w:sz w:val="24"/>
          <w:szCs w:val="24"/>
        </w:rPr>
        <w:t>week’s</w:t>
      </w:r>
      <w:r w:rsidRPr="007D19B7">
        <w:rPr>
          <w:rFonts w:ascii="Times New Roman" w:hAnsi="Times New Roman" w:cs="Times New Roman"/>
          <w:sz w:val="24"/>
          <w:szCs w:val="24"/>
        </w:rPr>
        <w:t xml:space="preserve"> objective was based on creating </w:t>
      </w:r>
      <w:r w:rsidRPr="007D19B7">
        <w:rPr>
          <w:rFonts w:ascii="Times New Roman" w:hAnsi="Times New Roman" w:cs="Times New Roman"/>
          <w:noProof/>
          <w:sz w:val="24"/>
          <w:szCs w:val="24"/>
        </w:rPr>
        <w:t>PPT</w:t>
      </w:r>
      <w:r w:rsidRPr="007D19B7">
        <w:rPr>
          <w:rFonts w:ascii="Times New Roman" w:hAnsi="Times New Roman" w:cs="Times New Roman"/>
          <w:sz w:val="24"/>
          <w:szCs w:val="24"/>
        </w:rPr>
        <w:t xml:space="preserve"> slides with speaker notes. I glad that I was able to come up with a successful presentation with 20 </w:t>
      </w:r>
      <w:r w:rsidRPr="007D19B7">
        <w:rPr>
          <w:rFonts w:ascii="Times New Roman" w:hAnsi="Times New Roman" w:cs="Times New Roman"/>
          <w:noProof/>
          <w:sz w:val="24"/>
          <w:szCs w:val="24"/>
        </w:rPr>
        <w:t>minutes</w:t>
      </w:r>
      <w:r w:rsidR="007D19B7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Pr="007D19B7">
        <w:rPr>
          <w:rFonts w:ascii="Times New Roman" w:hAnsi="Times New Roman" w:cs="Times New Roman"/>
          <w:sz w:val="24"/>
          <w:szCs w:val="24"/>
        </w:rPr>
        <w:t xml:space="preserve"> speaker notes. I noticed that with speaker notes, the presentation becomes easy. Everything that appears in the slide is presented with much more information in the speaker notes. I was able to deliver the entire content on timely documentation of nurses’ notes using only 10-15 slides. Slides are important in that </w:t>
      </w:r>
      <w:r w:rsidRPr="007D19B7">
        <w:rPr>
          <w:rFonts w:ascii="Times New Roman" w:hAnsi="Times New Roman" w:cs="Times New Roman"/>
          <w:noProof/>
          <w:sz w:val="24"/>
          <w:szCs w:val="24"/>
        </w:rPr>
        <w:t>beside</w:t>
      </w:r>
      <w:r w:rsidR="007D19B7">
        <w:rPr>
          <w:rFonts w:ascii="Times New Roman" w:hAnsi="Times New Roman" w:cs="Times New Roman"/>
          <w:noProof/>
          <w:sz w:val="24"/>
          <w:szCs w:val="24"/>
        </w:rPr>
        <w:t>s</w:t>
      </w:r>
      <w:r w:rsidRPr="007D19B7">
        <w:rPr>
          <w:rFonts w:ascii="Times New Roman" w:hAnsi="Times New Roman" w:cs="Times New Roman"/>
          <w:sz w:val="24"/>
          <w:szCs w:val="24"/>
        </w:rPr>
        <w:t xml:space="preserve"> being a visual aid, it enables one</w:t>
      </w:r>
      <w:r w:rsidR="007D19B7">
        <w:rPr>
          <w:rFonts w:ascii="Times New Roman" w:hAnsi="Times New Roman" w:cs="Times New Roman"/>
          <w:sz w:val="24"/>
          <w:szCs w:val="24"/>
        </w:rPr>
        <w:t>,</w:t>
      </w:r>
      <w:r w:rsidRPr="007D19B7">
        <w:rPr>
          <w:rFonts w:ascii="Times New Roman" w:hAnsi="Times New Roman" w:cs="Times New Roman"/>
          <w:sz w:val="24"/>
          <w:szCs w:val="24"/>
        </w:rPr>
        <w:t xml:space="preserve"> </w:t>
      </w:r>
      <w:r w:rsidRPr="007D19B7">
        <w:rPr>
          <w:rFonts w:ascii="Times New Roman" w:hAnsi="Times New Roman" w:cs="Times New Roman"/>
          <w:noProof/>
          <w:sz w:val="24"/>
          <w:szCs w:val="24"/>
        </w:rPr>
        <w:t>to</w:t>
      </w:r>
      <w:r w:rsidRPr="007D19B7">
        <w:rPr>
          <w:rFonts w:ascii="Times New Roman" w:hAnsi="Times New Roman" w:cs="Times New Roman"/>
          <w:sz w:val="24"/>
          <w:szCs w:val="24"/>
        </w:rPr>
        <w:t xml:space="preserve"> sum up the whole message in point form, thus helping </w:t>
      </w:r>
      <w:r w:rsidR="007D19B7">
        <w:rPr>
          <w:rFonts w:ascii="Times New Roman" w:hAnsi="Times New Roman" w:cs="Times New Roman"/>
          <w:sz w:val="24"/>
          <w:szCs w:val="24"/>
        </w:rPr>
        <w:t xml:space="preserve">the </w:t>
      </w:r>
      <w:r w:rsidRPr="007D19B7">
        <w:rPr>
          <w:rFonts w:ascii="Times New Roman" w:hAnsi="Times New Roman" w:cs="Times New Roman"/>
          <w:noProof/>
          <w:sz w:val="24"/>
          <w:szCs w:val="24"/>
        </w:rPr>
        <w:t>audience</w:t>
      </w:r>
      <w:r w:rsidRPr="007D19B7">
        <w:rPr>
          <w:rFonts w:ascii="Times New Roman" w:hAnsi="Times New Roman" w:cs="Times New Roman"/>
          <w:sz w:val="24"/>
          <w:szCs w:val="24"/>
        </w:rPr>
        <w:t xml:space="preserve"> to follow the message, have organized head, and maintain eye candy. Moreover, </w:t>
      </w:r>
      <w:r w:rsidR="007D19B7">
        <w:rPr>
          <w:rFonts w:ascii="Times New Roman" w:hAnsi="Times New Roman" w:cs="Times New Roman"/>
          <w:sz w:val="24"/>
          <w:szCs w:val="24"/>
        </w:rPr>
        <w:t xml:space="preserve">the </w:t>
      </w:r>
      <w:r w:rsidRPr="007D19B7">
        <w:rPr>
          <w:rFonts w:ascii="Times New Roman" w:hAnsi="Times New Roman" w:cs="Times New Roman"/>
          <w:noProof/>
          <w:sz w:val="24"/>
          <w:szCs w:val="24"/>
        </w:rPr>
        <w:t>presentation</w:t>
      </w:r>
      <w:r w:rsidRPr="007D19B7">
        <w:rPr>
          <w:rFonts w:ascii="Times New Roman" w:hAnsi="Times New Roman" w:cs="Times New Roman"/>
          <w:sz w:val="24"/>
          <w:szCs w:val="24"/>
        </w:rPr>
        <w:t xml:space="preserve"> allows one to manage the time since the information is written in summary form. </w:t>
      </w:r>
    </w:p>
    <w:p w14:paraId="77CA3C2C" w14:textId="197445BE" w:rsidR="00672D85" w:rsidRPr="007D19B7" w:rsidRDefault="00672D85" w:rsidP="007D19B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D19B7">
        <w:rPr>
          <w:rFonts w:ascii="Times New Roman" w:hAnsi="Times New Roman" w:cs="Times New Roman"/>
          <w:sz w:val="24"/>
          <w:szCs w:val="24"/>
        </w:rPr>
        <w:t>Reference</w:t>
      </w:r>
    </w:p>
    <w:p w14:paraId="15D6F6AD" w14:textId="1067C010" w:rsidR="00672D85" w:rsidRPr="007D19B7" w:rsidRDefault="00672D85" w:rsidP="007D19B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D1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Worthington, D. L., &amp; Levasseur, D. G. (2015). To provide or not to provide course PowerPoint slides? The impact of instructor-provided slides </w:t>
      </w:r>
      <w:r w:rsidRPr="007D19B7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on</w:t>
      </w:r>
      <w:r w:rsidRPr="007D19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student attendance and performance. </w:t>
      </w:r>
      <w:r w:rsidRPr="007D19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Computers &amp; Education</w:t>
      </w:r>
      <w:r w:rsidRPr="007D19B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D19B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85</w:t>
      </w:r>
      <w:r w:rsidRPr="007D19B7">
        <w:rPr>
          <w:rFonts w:ascii="Times New Roman" w:hAnsi="Times New Roman" w:cs="Times New Roman"/>
          <w:sz w:val="24"/>
          <w:szCs w:val="24"/>
          <w:shd w:val="clear" w:color="auto" w:fill="FFFFFF"/>
        </w:rPr>
        <w:t>, 14-22.</w:t>
      </w:r>
      <w:bookmarkStart w:id="0" w:name="_GoBack"/>
      <w:bookmarkEnd w:id="0"/>
    </w:p>
    <w:sectPr w:rsidR="00672D85" w:rsidRPr="007D1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0MjQ0MzMyNbI0M7ZQ0lEKTi0uzszPAykwrAUA6HDEWiwAAAA="/>
  </w:docVars>
  <w:rsids>
    <w:rsidRoot w:val="00672D85"/>
    <w:rsid w:val="00672D85"/>
    <w:rsid w:val="007D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EAE1"/>
  <w15:chartTrackingRefBased/>
  <w15:docId w15:val="{143C49CC-72BD-4118-A74C-7FA8ECEB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2019-03-27T00:46:00Z</dcterms:created>
  <dcterms:modified xsi:type="dcterms:W3CDTF">2019-03-27T01:00:00Z</dcterms:modified>
</cp:coreProperties>
</file>